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E16C7" w14:textId="22204DCC" w:rsidR="004C3C2F" w:rsidRPr="00A47397" w:rsidRDefault="004C3C2F" w:rsidP="004C3C2F">
      <w:pPr>
        <w:jc w:val="right"/>
        <w:rPr>
          <w:b/>
          <w:sz w:val="34"/>
        </w:rPr>
      </w:pPr>
      <w:r w:rsidRPr="00A47397">
        <w:rPr>
          <w:noProof/>
          <w:sz w:val="34"/>
          <w:lang w:eastAsia="en-GB"/>
        </w:rPr>
        <w:drawing>
          <wp:anchor distT="0" distB="0" distL="114300" distR="114300" simplePos="0" relativeHeight="251659264" behindDoc="1" locked="0" layoutInCell="1" allowOverlap="1" wp14:anchorId="6339C74D" wp14:editId="4B07D2D6">
            <wp:simplePos x="0" y="0"/>
            <wp:positionH relativeFrom="column">
              <wp:posOffset>-207010</wp:posOffset>
            </wp:positionH>
            <wp:positionV relativeFrom="paragraph">
              <wp:posOffset>-607695</wp:posOffset>
            </wp:positionV>
            <wp:extent cx="840105" cy="1062990"/>
            <wp:effectExtent l="0" t="0" r="0" b="3810"/>
            <wp:wrapNone/>
            <wp:docPr id="4" name="Picture 4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C8C2A" w14:textId="77777777" w:rsidR="004C3C2F" w:rsidRPr="00A47397" w:rsidRDefault="004C3C2F" w:rsidP="004C3C2F">
      <w:pPr>
        <w:pStyle w:val="Heading8"/>
        <w:jc w:val="right"/>
        <w:rPr>
          <w:b/>
        </w:rPr>
      </w:pPr>
      <w:r w:rsidRPr="00A47397">
        <w:rPr>
          <w:b/>
        </w:rPr>
        <w:t>INTERNATIONAL WROUGHT COPPER COUNCIL</w:t>
      </w:r>
    </w:p>
    <w:p w14:paraId="2275E649" w14:textId="2A71835D" w:rsidR="00A1357F" w:rsidRDefault="00A1357F" w:rsidP="004C3C2F">
      <w:pPr>
        <w:tabs>
          <w:tab w:val="left" w:pos="2160"/>
        </w:tabs>
        <w:jc w:val="center"/>
        <w:rPr>
          <w:b/>
          <w:bCs/>
        </w:rPr>
      </w:pPr>
    </w:p>
    <w:p w14:paraId="3D1AFCDC" w14:textId="2BCC2BE7" w:rsidR="004C3C2F" w:rsidRDefault="004C3C2F" w:rsidP="004C3C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>IWCC JOINT MEETING</w:t>
      </w:r>
    </w:p>
    <w:p w14:paraId="52BD05F9" w14:textId="389AFF1E" w:rsidR="002E0493" w:rsidRDefault="002E0493" w:rsidP="004C3C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jc w:val="center"/>
        <w:rPr>
          <w:b/>
          <w:bCs/>
        </w:rPr>
      </w:pPr>
    </w:p>
    <w:p w14:paraId="2D39FDB0" w14:textId="2D0DE508" w:rsidR="002E0493" w:rsidRDefault="002E0493" w:rsidP="004C3C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>MONTREAL</w:t>
      </w:r>
    </w:p>
    <w:p w14:paraId="35AE9BBF" w14:textId="77777777" w:rsidR="004C3C2F" w:rsidRDefault="004C3C2F" w:rsidP="004C3C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jc w:val="center"/>
        <w:rPr>
          <w:b/>
          <w:bCs/>
        </w:rPr>
      </w:pPr>
    </w:p>
    <w:p w14:paraId="7C3104FB" w14:textId="61DDB4FE" w:rsidR="004C3C2F" w:rsidRPr="000D5807" w:rsidRDefault="002E0493" w:rsidP="004C3C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>10-14 MAY 2020</w:t>
      </w:r>
    </w:p>
    <w:p w14:paraId="5FC94BB8" w14:textId="4BB95E1F" w:rsidR="004C3C2F" w:rsidRDefault="004C3C2F" w:rsidP="00FC19D1">
      <w:pPr>
        <w:tabs>
          <w:tab w:val="left" w:pos="2160"/>
        </w:tabs>
        <w:spacing w:line="192" w:lineRule="auto"/>
        <w:rPr>
          <w:b/>
          <w:bCs/>
        </w:rPr>
      </w:pPr>
    </w:p>
    <w:p w14:paraId="360F957D" w14:textId="671C4AA8" w:rsidR="002E0493" w:rsidRPr="000D5807" w:rsidRDefault="002E0493" w:rsidP="002E049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>OUTLINE PROGRAMME</w:t>
      </w:r>
    </w:p>
    <w:p w14:paraId="215CAD7F" w14:textId="730DB04A" w:rsidR="002E0493" w:rsidRDefault="002E0493" w:rsidP="00FC19D1">
      <w:pPr>
        <w:tabs>
          <w:tab w:val="left" w:pos="2160"/>
        </w:tabs>
        <w:spacing w:line="192" w:lineRule="auto"/>
        <w:rPr>
          <w:b/>
          <w:bCs/>
        </w:rPr>
      </w:pPr>
    </w:p>
    <w:p w14:paraId="382634CE" w14:textId="77777777" w:rsidR="002E0493" w:rsidRPr="001E6622" w:rsidRDefault="002E0493" w:rsidP="002E049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192" w:lineRule="auto"/>
        <w:rPr>
          <w:b/>
        </w:rPr>
      </w:pPr>
      <w:r w:rsidRPr="001E6622">
        <w:rPr>
          <w:b/>
        </w:rPr>
        <w:t>Joint Meeting Venue &amp; Accommodation</w:t>
      </w:r>
    </w:p>
    <w:p w14:paraId="2CC48E84" w14:textId="77777777" w:rsidR="002E0493" w:rsidRDefault="002E0493" w:rsidP="002E0493">
      <w:pPr>
        <w:spacing w:line="192" w:lineRule="auto"/>
      </w:pPr>
    </w:p>
    <w:p w14:paraId="0B9C22F7" w14:textId="24BA3E72" w:rsidR="002E0493" w:rsidRDefault="002E0493" w:rsidP="002E0493">
      <w:pPr>
        <w:tabs>
          <w:tab w:val="left" w:pos="2160"/>
        </w:tabs>
        <w:spacing w:line="192" w:lineRule="auto"/>
      </w:pPr>
      <w:r>
        <w:tab/>
      </w:r>
      <w:r w:rsidRPr="00EE26D1">
        <w:t>H</w:t>
      </w:r>
      <w:r>
        <w:rPr>
          <w:rFonts w:cs="Arial"/>
        </w:rPr>
        <w:t>ô</w:t>
      </w:r>
      <w:r w:rsidRPr="00EE26D1">
        <w:t>tel Bonaventure</w:t>
      </w:r>
    </w:p>
    <w:p w14:paraId="6F310CDA" w14:textId="77777777" w:rsidR="002E0493" w:rsidRDefault="002E0493" w:rsidP="00FC19D1">
      <w:pPr>
        <w:tabs>
          <w:tab w:val="left" w:pos="2160"/>
        </w:tabs>
        <w:spacing w:line="192" w:lineRule="auto"/>
        <w:rPr>
          <w:b/>
          <w:bCs/>
        </w:rPr>
      </w:pPr>
    </w:p>
    <w:p w14:paraId="5843098B" w14:textId="20103226" w:rsidR="00A1357F" w:rsidRPr="000D5807" w:rsidRDefault="00A1357F" w:rsidP="00FC19D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spacing w:line="192" w:lineRule="auto"/>
        <w:rPr>
          <w:b/>
          <w:bCs/>
        </w:rPr>
      </w:pPr>
      <w:r w:rsidRPr="000D5807">
        <w:rPr>
          <w:b/>
          <w:bCs/>
        </w:rPr>
        <w:t>Sunday 10 May</w:t>
      </w:r>
    </w:p>
    <w:p w14:paraId="1ED2047F" w14:textId="77777777" w:rsidR="00A1357F" w:rsidRDefault="00A1357F" w:rsidP="00FC19D1">
      <w:pPr>
        <w:tabs>
          <w:tab w:val="left" w:pos="2160"/>
        </w:tabs>
        <w:spacing w:line="192" w:lineRule="auto"/>
      </w:pPr>
    </w:p>
    <w:p w14:paraId="2306CEE1" w14:textId="77777777" w:rsidR="00E37BDE" w:rsidRDefault="00A1357F" w:rsidP="00FC19D1">
      <w:pPr>
        <w:tabs>
          <w:tab w:val="left" w:pos="2160"/>
        </w:tabs>
        <w:spacing w:line="192" w:lineRule="auto"/>
        <w:ind w:left="2160" w:hanging="2160"/>
      </w:pPr>
      <w:r>
        <w:t>0900 ~ 1100</w:t>
      </w:r>
      <w:r>
        <w:tab/>
        <w:t>IWCC Joint Statistical Committee</w:t>
      </w:r>
      <w:r w:rsidR="005A47DC">
        <w:t xml:space="preserve"> </w:t>
      </w:r>
    </w:p>
    <w:p w14:paraId="7A033E4C" w14:textId="7DB8198C" w:rsidR="00A1357F" w:rsidRDefault="00E37BDE" w:rsidP="00FC19D1">
      <w:pPr>
        <w:tabs>
          <w:tab w:val="left" w:pos="2160"/>
        </w:tabs>
        <w:spacing w:line="192" w:lineRule="auto"/>
        <w:ind w:left="2160" w:hanging="2160"/>
      </w:pPr>
      <w:r>
        <w:tab/>
      </w:r>
      <w:r w:rsidR="005A47DC" w:rsidRPr="005A47DC">
        <w:rPr>
          <w:i/>
          <w:iCs/>
        </w:rPr>
        <w:t>(</w:t>
      </w:r>
      <w:r w:rsidR="005A47DC">
        <w:rPr>
          <w:i/>
          <w:iCs/>
        </w:rPr>
        <w:t>T</w:t>
      </w:r>
      <w:r w:rsidR="005A47DC" w:rsidRPr="005A47DC">
        <w:rPr>
          <w:i/>
          <w:iCs/>
        </w:rPr>
        <w:t xml:space="preserve">his </w:t>
      </w:r>
      <w:r w:rsidR="005A47DC">
        <w:rPr>
          <w:i/>
          <w:iCs/>
        </w:rPr>
        <w:t xml:space="preserve">meeting </w:t>
      </w:r>
      <w:r w:rsidR="005A47DC" w:rsidRPr="005A47DC">
        <w:rPr>
          <w:i/>
          <w:iCs/>
        </w:rPr>
        <w:t>is an open meeting)</w:t>
      </w:r>
      <w:r w:rsidR="005A47DC">
        <w:rPr>
          <w:i/>
          <w:iCs/>
        </w:rPr>
        <w:t xml:space="preserve">  </w:t>
      </w:r>
    </w:p>
    <w:p w14:paraId="6979D25B" w14:textId="77777777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</w:p>
    <w:p w14:paraId="3F80C386" w14:textId="77777777" w:rsidR="00E37BDE" w:rsidRDefault="00A1357F" w:rsidP="00FC19D1">
      <w:pPr>
        <w:tabs>
          <w:tab w:val="left" w:pos="2160"/>
        </w:tabs>
        <w:spacing w:line="192" w:lineRule="auto"/>
        <w:ind w:left="2160" w:hanging="2160"/>
      </w:pPr>
      <w:r>
        <w:t>1100 ~ 1300</w:t>
      </w:r>
      <w:r>
        <w:tab/>
        <w:t>IWCC Copper Committee</w:t>
      </w:r>
      <w:r w:rsidR="005A47DC">
        <w:t xml:space="preserve"> </w:t>
      </w:r>
    </w:p>
    <w:p w14:paraId="0187EADE" w14:textId="72B82510" w:rsidR="00A1357F" w:rsidRDefault="00E37BDE" w:rsidP="00FC19D1">
      <w:pPr>
        <w:tabs>
          <w:tab w:val="left" w:pos="2160"/>
        </w:tabs>
        <w:spacing w:line="192" w:lineRule="auto"/>
        <w:ind w:left="2160" w:hanging="2160"/>
      </w:pPr>
      <w:r>
        <w:tab/>
      </w:r>
      <w:r w:rsidR="005A47DC" w:rsidRPr="005A47DC">
        <w:rPr>
          <w:i/>
          <w:iCs/>
        </w:rPr>
        <w:t>(</w:t>
      </w:r>
      <w:r w:rsidR="005A47DC">
        <w:rPr>
          <w:i/>
          <w:iCs/>
        </w:rPr>
        <w:t>T</w:t>
      </w:r>
      <w:r w:rsidR="005A47DC" w:rsidRPr="005A47DC">
        <w:rPr>
          <w:i/>
          <w:iCs/>
        </w:rPr>
        <w:t>his meeting is for fabricators)</w:t>
      </w:r>
    </w:p>
    <w:p w14:paraId="5649F926" w14:textId="77777777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</w:p>
    <w:p w14:paraId="0636C8AF" w14:textId="77777777" w:rsidR="00E37BDE" w:rsidRDefault="00A1357F" w:rsidP="00FC19D1">
      <w:pPr>
        <w:tabs>
          <w:tab w:val="left" w:pos="2160"/>
        </w:tabs>
        <w:spacing w:line="192" w:lineRule="auto"/>
        <w:ind w:left="2160" w:hanging="2160"/>
      </w:pPr>
      <w:r>
        <w:t>1400 ~ 1</w:t>
      </w:r>
      <w:r w:rsidR="004C3C2F">
        <w:t>6</w:t>
      </w:r>
      <w:r>
        <w:t>00</w:t>
      </w:r>
      <w:r>
        <w:tab/>
        <w:t>IWCC Executive Board</w:t>
      </w:r>
      <w:r w:rsidR="005A47DC">
        <w:t xml:space="preserve"> </w:t>
      </w:r>
    </w:p>
    <w:p w14:paraId="6EE810FA" w14:textId="39F3C651" w:rsidR="00A1357F" w:rsidRDefault="00E37BDE" w:rsidP="00FC19D1">
      <w:pPr>
        <w:tabs>
          <w:tab w:val="left" w:pos="2160"/>
        </w:tabs>
        <w:spacing w:line="192" w:lineRule="auto"/>
        <w:ind w:left="2160" w:hanging="2160"/>
      </w:pPr>
      <w:r>
        <w:tab/>
      </w:r>
      <w:r w:rsidR="005A47DC" w:rsidRPr="005A47DC">
        <w:rPr>
          <w:i/>
          <w:iCs/>
        </w:rPr>
        <w:t>(</w:t>
      </w:r>
      <w:r>
        <w:rPr>
          <w:i/>
          <w:iCs/>
        </w:rPr>
        <w:t xml:space="preserve">This meeting is for </w:t>
      </w:r>
      <w:r w:rsidR="005A47DC" w:rsidRPr="005A47DC">
        <w:rPr>
          <w:i/>
          <w:iCs/>
        </w:rPr>
        <w:t>IWCC Executive Board members</w:t>
      </w:r>
      <w:r>
        <w:rPr>
          <w:i/>
          <w:iCs/>
        </w:rPr>
        <w:t xml:space="preserve"> only</w:t>
      </w:r>
      <w:r w:rsidR="005A47DC" w:rsidRPr="005A47DC">
        <w:rPr>
          <w:i/>
          <w:iCs/>
        </w:rPr>
        <w:t>)</w:t>
      </w:r>
      <w:bookmarkStart w:id="0" w:name="_GoBack"/>
      <w:bookmarkEnd w:id="0"/>
    </w:p>
    <w:p w14:paraId="57E03AE2" w14:textId="659BA9E9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</w:p>
    <w:p w14:paraId="54DC8428" w14:textId="77777777" w:rsidR="00E37BDE" w:rsidRDefault="004C3C2F" w:rsidP="00FC19D1">
      <w:pPr>
        <w:tabs>
          <w:tab w:val="left" w:pos="2160"/>
        </w:tabs>
        <w:spacing w:line="192" w:lineRule="auto"/>
        <w:ind w:left="2160" w:hanging="2160"/>
      </w:pPr>
      <w:r>
        <w:t>1600 ~ 1</w:t>
      </w:r>
      <w:r w:rsidR="002E0493">
        <w:t>80</w:t>
      </w:r>
      <w:r>
        <w:t>0</w:t>
      </w:r>
      <w:r>
        <w:tab/>
        <w:t>ICA Working Group</w:t>
      </w:r>
      <w:r w:rsidR="005A47DC">
        <w:t xml:space="preserve"> </w:t>
      </w:r>
    </w:p>
    <w:p w14:paraId="1FD24582" w14:textId="436DB8B4" w:rsidR="004C3C2F" w:rsidRDefault="00E37BDE" w:rsidP="00FC19D1">
      <w:pPr>
        <w:tabs>
          <w:tab w:val="left" w:pos="2160"/>
        </w:tabs>
        <w:spacing w:line="192" w:lineRule="auto"/>
        <w:ind w:left="2160" w:hanging="2160"/>
      </w:pPr>
      <w:r>
        <w:tab/>
      </w:r>
      <w:r w:rsidR="005A47DC" w:rsidRPr="005A47DC">
        <w:rPr>
          <w:i/>
          <w:iCs/>
        </w:rPr>
        <w:t>(</w:t>
      </w:r>
      <w:r w:rsidR="00AF0D67">
        <w:rPr>
          <w:i/>
          <w:iCs/>
        </w:rPr>
        <w:t xml:space="preserve">This meeting is for </w:t>
      </w:r>
      <w:r w:rsidR="005A47DC" w:rsidRPr="005A47DC">
        <w:rPr>
          <w:i/>
          <w:iCs/>
        </w:rPr>
        <w:t>Working Group members only)</w:t>
      </w:r>
    </w:p>
    <w:p w14:paraId="5A6479A8" w14:textId="77777777" w:rsidR="004C3C2F" w:rsidRDefault="004C3C2F" w:rsidP="00FC19D1">
      <w:pPr>
        <w:tabs>
          <w:tab w:val="left" w:pos="2160"/>
        </w:tabs>
        <w:spacing w:line="192" w:lineRule="auto"/>
        <w:ind w:left="2160" w:hanging="2160"/>
      </w:pPr>
    </w:p>
    <w:p w14:paraId="503FD7E0" w14:textId="19EA30B2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  <w:r>
        <w:t>1830 ~ 2000</w:t>
      </w:r>
      <w:r>
        <w:tab/>
        <w:t>Welcome Reception</w:t>
      </w:r>
      <w:r w:rsidR="005A47DC">
        <w:t xml:space="preserve"> for all delegates and partners </w:t>
      </w:r>
    </w:p>
    <w:p w14:paraId="3C499C2B" w14:textId="77777777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</w:p>
    <w:p w14:paraId="6E249E3B" w14:textId="77777777" w:rsidR="00A1357F" w:rsidRPr="000D5807" w:rsidRDefault="00A1357F" w:rsidP="00FC19D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spacing w:line="192" w:lineRule="auto"/>
        <w:rPr>
          <w:b/>
          <w:bCs/>
        </w:rPr>
      </w:pPr>
      <w:r w:rsidRPr="000D5807">
        <w:rPr>
          <w:b/>
          <w:bCs/>
        </w:rPr>
        <w:t>Monday 11 May</w:t>
      </w:r>
    </w:p>
    <w:p w14:paraId="0DD74176" w14:textId="77777777" w:rsidR="00A1357F" w:rsidRDefault="00A1357F" w:rsidP="00FC19D1">
      <w:pPr>
        <w:tabs>
          <w:tab w:val="left" w:pos="2160"/>
        </w:tabs>
        <w:spacing w:line="192" w:lineRule="auto"/>
      </w:pPr>
    </w:p>
    <w:p w14:paraId="262E97F2" w14:textId="77777777" w:rsidR="00AF0D67" w:rsidRDefault="00A1357F" w:rsidP="00FC19D1">
      <w:pPr>
        <w:tabs>
          <w:tab w:val="left" w:pos="2160"/>
        </w:tabs>
        <w:spacing w:line="192" w:lineRule="auto"/>
        <w:ind w:left="2160" w:hanging="2160"/>
      </w:pPr>
      <w:r>
        <w:t>0900 ~ 1300</w:t>
      </w:r>
      <w:r>
        <w:tab/>
        <w:t xml:space="preserve">Joint Meeting Part 1 </w:t>
      </w:r>
    </w:p>
    <w:p w14:paraId="15F70172" w14:textId="6487EDE3" w:rsidR="00A1357F" w:rsidRDefault="00AF0D67" w:rsidP="00FC19D1">
      <w:pPr>
        <w:tabs>
          <w:tab w:val="left" w:pos="2160"/>
        </w:tabs>
        <w:spacing w:line="192" w:lineRule="auto"/>
        <w:ind w:left="2160" w:hanging="2160"/>
      </w:pPr>
      <w:r>
        <w:tab/>
      </w:r>
      <w:r w:rsidR="005A47DC" w:rsidRPr="005A47DC">
        <w:rPr>
          <w:i/>
          <w:iCs/>
        </w:rPr>
        <w:t>(The meeting languages are: English, Korean, Japanese and Mandarin-Chinese).</w:t>
      </w:r>
      <w:r w:rsidR="005A47DC">
        <w:t xml:space="preserve">  </w:t>
      </w:r>
    </w:p>
    <w:p w14:paraId="3FFF2105" w14:textId="77777777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</w:p>
    <w:p w14:paraId="39A295E8" w14:textId="6AC191FA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  <w:r>
        <w:t>1300 ~ 1400</w:t>
      </w:r>
      <w:r>
        <w:tab/>
        <w:t>Lunch</w:t>
      </w:r>
      <w:r w:rsidR="005A47DC">
        <w:rPr>
          <w:rFonts w:cs="Arial"/>
          <w:szCs w:val="24"/>
        </w:rPr>
        <w:t xml:space="preserve"> </w:t>
      </w:r>
    </w:p>
    <w:p w14:paraId="2D5DBDFF" w14:textId="77777777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</w:p>
    <w:p w14:paraId="3C691EC8" w14:textId="77777777" w:rsidR="00AF0D67" w:rsidRDefault="00A1357F" w:rsidP="00FC19D1">
      <w:pPr>
        <w:tabs>
          <w:tab w:val="left" w:pos="2160"/>
        </w:tabs>
        <w:spacing w:line="192" w:lineRule="auto"/>
        <w:ind w:left="2160" w:hanging="2160"/>
      </w:pPr>
      <w:r>
        <w:t>1400 ~ 1700</w:t>
      </w:r>
      <w:r>
        <w:tab/>
        <w:t>Joint Meeting Part 2</w:t>
      </w:r>
      <w:r w:rsidR="00282092">
        <w:t xml:space="preserve"> </w:t>
      </w:r>
    </w:p>
    <w:p w14:paraId="004EBBE1" w14:textId="27CEAE28" w:rsidR="00A1357F" w:rsidRDefault="00AF0D67" w:rsidP="00FC19D1">
      <w:pPr>
        <w:tabs>
          <w:tab w:val="left" w:pos="2160"/>
        </w:tabs>
        <w:spacing w:line="192" w:lineRule="auto"/>
        <w:ind w:left="2160" w:hanging="2160"/>
      </w:pPr>
      <w:r>
        <w:tab/>
      </w:r>
      <w:r w:rsidR="00282092" w:rsidRPr="005A47DC">
        <w:rPr>
          <w:i/>
          <w:iCs/>
        </w:rPr>
        <w:t>(The meeting languages are: English, Korean, Japanese and Mandarin-Chinese).</w:t>
      </w:r>
      <w:r w:rsidR="00282092">
        <w:t xml:space="preserve">  </w:t>
      </w:r>
    </w:p>
    <w:p w14:paraId="678A4ADA" w14:textId="77777777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</w:p>
    <w:p w14:paraId="3F667C2A" w14:textId="30133F41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  <w:r>
        <w:t>Evening</w:t>
      </w:r>
      <w:r>
        <w:tab/>
        <w:t>Dinner hosted by Glencore</w:t>
      </w:r>
      <w:r w:rsidR="002E0493">
        <w:t xml:space="preserve"> at the Cirque </w:t>
      </w:r>
      <w:proofErr w:type="spellStart"/>
      <w:r w:rsidR="002E0493">
        <w:t>Eloize</w:t>
      </w:r>
      <w:proofErr w:type="spellEnd"/>
    </w:p>
    <w:p w14:paraId="59B63FDB" w14:textId="77777777" w:rsidR="00A1357F" w:rsidRDefault="00A1357F" w:rsidP="00FC19D1">
      <w:pPr>
        <w:tabs>
          <w:tab w:val="left" w:pos="2160"/>
        </w:tabs>
        <w:spacing w:line="192" w:lineRule="auto"/>
        <w:ind w:left="2160" w:hanging="2160"/>
      </w:pPr>
    </w:p>
    <w:p w14:paraId="3FBCA447" w14:textId="77777777" w:rsidR="00A1357F" w:rsidRPr="00B00926" w:rsidRDefault="00A1357F" w:rsidP="00FC19D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spacing w:line="192" w:lineRule="auto"/>
        <w:rPr>
          <w:b/>
          <w:bCs/>
        </w:rPr>
      </w:pPr>
      <w:r w:rsidRPr="00B00926">
        <w:rPr>
          <w:b/>
          <w:bCs/>
        </w:rPr>
        <w:t xml:space="preserve">Tuesday 12 May </w:t>
      </w:r>
    </w:p>
    <w:p w14:paraId="42F70AF7" w14:textId="77777777" w:rsidR="00A1357F" w:rsidRDefault="00A1357F" w:rsidP="00FC19D1">
      <w:pPr>
        <w:tabs>
          <w:tab w:val="left" w:pos="2160"/>
        </w:tabs>
        <w:spacing w:line="192" w:lineRule="auto"/>
      </w:pPr>
    </w:p>
    <w:p w14:paraId="1A6C7109" w14:textId="535949EB" w:rsidR="00A1357F" w:rsidRPr="00282092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  <w:r w:rsidRPr="00282092">
        <w:rPr>
          <w:rFonts w:cs="Arial"/>
          <w:szCs w:val="24"/>
        </w:rPr>
        <w:t>0900 ~ 1600</w:t>
      </w:r>
      <w:r w:rsidRPr="00282092">
        <w:rPr>
          <w:rFonts w:cs="Arial"/>
          <w:szCs w:val="24"/>
        </w:rPr>
        <w:tab/>
        <w:t>Main Excursion</w:t>
      </w:r>
      <w:r w:rsidR="002E0493">
        <w:rPr>
          <w:rFonts w:cs="Arial"/>
          <w:szCs w:val="24"/>
        </w:rPr>
        <w:t xml:space="preserve"> to </w:t>
      </w:r>
      <w:proofErr w:type="spellStart"/>
      <w:r w:rsidR="002E0493">
        <w:rPr>
          <w:rFonts w:cs="Arial"/>
          <w:szCs w:val="24"/>
        </w:rPr>
        <w:t>Rougement</w:t>
      </w:r>
      <w:proofErr w:type="spellEnd"/>
      <w:r w:rsidR="002E0493">
        <w:rPr>
          <w:rFonts w:cs="Arial"/>
          <w:szCs w:val="24"/>
        </w:rPr>
        <w:t xml:space="preserve"> for wine &amp; cider tastings.  Lunch will be served at the </w:t>
      </w:r>
      <w:proofErr w:type="spellStart"/>
      <w:r w:rsidR="002E0493">
        <w:t>Vignoble</w:t>
      </w:r>
      <w:proofErr w:type="spellEnd"/>
      <w:r w:rsidR="002E0493">
        <w:t xml:space="preserve"> et </w:t>
      </w:r>
      <w:proofErr w:type="spellStart"/>
      <w:r w:rsidR="002E0493">
        <w:t>Cidrerie</w:t>
      </w:r>
      <w:proofErr w:type="spellEnd"/>
      <w:r w:rsidR="002E0493">
        <w:t xml:space="preserve"> </w:t>
      </w:r>
      <w:proofErr w:type="spellStart"/>
      <w:r w:rsidR="002E0493" w:rsidRPr="0089122C">
        <w:t>Coteau</w:t>
      </w:r>
      <w:proofErr w:type="spellEnd"/>
      <w:r w:rsidR="002E0493" w:rsidRPr="0089122C">
        <w:t xml:space="preserve"> Rougemont</w:t>
      </w:r>
    </w:p>
    <w:p w14:paraId="4D392ECD" w14:textId="77777777" w:rsidR="00A1357F" w:rsidRPr="00282092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</w:p>
    <w:p w14:paraId="25C541B8" w14:textId="208A593B" w:rsidR="00A1357F" w:rsidRPr="00282092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  <w:r w:rsidRPr="00282092">
        <w:rPr>
          <w:rFonts w:cs="Arial"/>
          <w:szCs w:val="24"/>
        </w:rPr>
        <w:t>Evening</w:t>
      </w:r>
      <w:r w:rsidRPr="00282092">
        <w:rPr>
          <w:rFonts w:cs="Arial"/>
          <w:szCs w:val="24"/>
        </w:rPr>
        <w:tab/>
      </w:r>
      <w:r w:rsidR="004C3C2F" w:rsidRPr="00282092">
        <w:rPr>
          <w:rFonts w:cs="Arial"/>
          <w:szCs w:val="24"/>
        </w:rPr>
        <w:t>No formal arrangements</w:t>
      </w:r>
      <w:r w:rsidRPr="00282092">
        <w:rPr>
          <w:rFonts w:cs="Arial"/>
          <w:szCs w:val="24"/>
        </w:rPr>
        <w:t xml:space="preserve"> </w:t>
      </w:r>
    </w:p>
    <w:p w14:paraId="1B77021E" w14:textId="77777777" w:rsidR="00A1357F" w:rsidRDefault="00A1357F" w:rsidP="00FC19D1">
      <w:pPr>
        <w:tabs>
          <w:tab w:val="left" w:pos="2160"/>
        </w:tabs>
        <w:spacing w:line="192" w:lineRule="auto"/>
      </w:pPr>
    </w:p>
    <w:p w14:paraId="5DF91B35" w14:textId="77777777" w:rsidR="00FC19D1" w:rsidRDefault="00FC19D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F98FD4F" w14:textId="2D27767B" w:rsidR="00A1357F" w:rsidRPr="00B00926" w:rsidRDefault="00A1357F" w:rsidP="00FC19D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spacing w:line="192" w:lineRule="auto"/>
        <w:rPr>
          <w:b/>
          <w:bCs/>
        </w:rPr>
      </w:pPr>
      <w:r w:rsidRPr="00B00926">
        <w:rPr>
          <w:b/>
          <w:bCs/>
        </w:rPr>
        <w:lastRenderedPageBreak/>
        <w:t>Wednesday 13 May</w:t>
      </w:r>
    </w:p>
    <w:p w14:paraId="6B3A9351" w14:textId="77777777" w:rsidR="00A1357F" w:rsidRDefault="00A1357F" w:rsidP="00FC19D1">
      <w:pPr>
        <w:tabs>
          <w:tab w:val="left" w:pos="2160"/>
        </w:tabs>
        <w:spacing w:line="192" w:lineRule="auto"/>
      </w:pPr>
    </w:p>
    <w:p w14:paraId="48C440B0" w14:textId="77777777" w:rsidR="00AF0D67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  <w:r w:rsidRPr="00282092">
        <w:rPr>
          <w:rFonts w:cs="Arial"/>
          <w:szCs w:val="24"/>
        </w:rPr>
        <w:t>0900 ~ 1300</w:t>
      </w:r>
      <w:r w:rsidRPr="00282092">
        <w:rPr>
          <w:rFonts w:cs="Arial"/>
          <w:szCs w:val="24"/>
        </w:rPr>
        <w:tab/>
        <w:t>Joint Meeting Part 3</w:t>
      </w:r>
      <w:r w:rsidR="00282092" w:rsidRPr="00282092">
        <w:rPr>
          <w:rFonts w:cs="Arial"/>
          <w:szCs w:val="24"/>
        </w:rPr>
        <w:t xml:space="preserve"> </w:t>
      </w:r>
    </w:p>
    <w:p w14:paraId="41327F8A" w14:textId="2BF28E75" w:rsidR="00A1357F" w:rsidRPr="00282092" w:rsidRDefault="00AF0D67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82092" w:rsidRPr="00282092">
        <w:rPr>
          <w:rFonts w:cs="Arial"/>
          <w:i/>
          <w:iCs/>
          <w:szCs w:val="24"/>
        </w:rPr>
        <w:t>(The meeting languages are: English, Korean, Japanese and Mandarin-Chinese).</w:t>
      </w:r>
      <w:r w:rsidR="00282092" w:rsidRPr="00282092">
        <w:rPr>
          <w:rFonts w:cs="Arial"/>
          <w:szCs w:val="24"/>
        </w:rPr>
        <w:t xml:space="preserve">  </w:t>
      </w:r>
    </w:p>
    <w:p w14:paraId="4953A760" w14:textId="77777777" w:rsidR="00A1357F" w:rsidRPr="00282092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</w:p>
    <w:p w14:paraId="2948EA57" w14:textId="19767081" w:rsidR="00A1357F" w:rsidRPr="00282092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  <w:r w:rsidRPr="00282092">
        <w:rPr>
          <w:rFonts w:cs="Arial"/>
          <w:szCs w:val="24"/>
        </w:rPr>
        <w:t>1300 ~ 1400</w:t>
      </w:r>
      <w:r w:rsidRPr="00282092">
        <w:rPr>
          <w:rFonts w:cs="Arial"/>
          <w:szCs w:val="24"/>
        </w:rPr>
        <w:tab/>
      </w:r>
      <w:r w:rsidR="002E0493">
        <w:rPr>
          <w:rFonts w:cs="Arial"/>
          <w:szCs w:val="24"/>
        </w:rPr>
        <w:t>Buffet l</w:t>
      </w:r>
      <w:r w:rsidRPr="00282092">
        <w:rPr>
          <w:rFonts w:cs="Arial"/>
          <w:szCs w:val="24"/>
        </w:rPr>
        <w:t xml:space="preserve">unch </w:t>
      </w:r>
    </w:p>
    <w:p w14:paraId="6D52C4A0" w14:textId="77777777" w:rsidR="00A1357F" w:rsidRPr="00282092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</w:p>
    <w:p w14:paraId="19F85188" w14:textId="77777777" w:rsidR="00AF0D67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  <w:r w:rsidRPr="00282092">
        <w:rPr>
          <w:rFonts w:cs="Arial"/>
          <w:szCs w:val="24"/>
        </w:rPr>
        <w:t xml:space="preserve">1400 </w:t>
      </w:r>
      <w:r w:rsidR="004C3C2F" w:rsidRPr="00282092">
        <w:rPr>
          <w:rFonts w:cs="Arial"/>
          <w:szCs w:val="24"/>
        </w:rPr>
        <w:t xml:space="preserve">~ </w:t>
      </w:r>
      <w:r w:rsidRPr="00282092">
        <w:rPr>
          <w:rFonts w:cs="Arial"/>
          <w:szCs w:val="24"/>
        </w:rPr>
        <w:t>1530</w:t>
      </w:r>
      <w:r w:rsidRPr="00282092">
        <w:rPr>
          <w:rFonts w:cs="Arial"/>
          <w:szCs w:val="24"/>
        </w:rPr>
        <w:tab/>
        <w:t>IWCC Annual General Assembly</w:t>
      </w:r>
      <w:r w:rsidR="00282092">
        <w:rPr>
          <w:rFonts w:cs="Arial"/>
          <w:szCs w:val="24"/>
        </w:rPr>
        <w:t xml:space="preserve"> </w:t>
      </w:r>
    </w:p>
    <w:p w14:paraId="1B4E10BC" w14:textId="665C8D92" w:rsidR="00A1357F" w:rsidRPr="00282092" w:rsidRDefault="00AF0D67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82092" w:rsidRPr="00282092">
        <w:rPr>
          <w:rFonts w:cs="Arial"/>
          <w:i/>
          <w:iCs/>
          <w:szCs w:val="24"/>
        </w:rPr>
        <w:t>(The meeting languages are: English, Korean, Japanese and Mandarin-Chinese).</w:t>
      </w:r>
      <w:r w:rsidR="00282092" w:rsidRPr="00282092">
        <w:rPr>
          <w:rFonts w:cs="Arial"/>
          <w:szCs w:val="24"/>
        </w:rPr>
        <w:t xml:space="preserve">  </w:t>
      </w:r>
    </w:p>
    <w:p w14:paraId="1CE4B146" w14:textId="77777777" w:rsidR="00A1357F" w:rsidRPr="00282092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</w:p>
    <w:p w14:paraId="0C718E05" w14:textId="353CF2CE" w:rsidR="00A1357F" w:rsidRPr="00282092" w:rsidRDefault="00A1357F" w:rsidP="00FC19D1">
      <w:pPr>
        <w:tabs>
          <w:tab w:val="left" w:pos="2160"/>
        </w:tabs>
        <w:spacing w:line="192" w:lineRule="auto"/>
        <w:ind w:left="2160" w:hanging="2160"/>
        <w:rPr>
          <w:rFonts w:cs="Arial"/>
          <w:szCs w:val="24"/>
        </w:rPr>
      </w:pPr>
      <w:r w:rsidRPr="00282092">
        <w:rPr>
          <w:rFonts w:cs="Arial"/>
          <w:szCs w:val="24"/>
        </w:rPr>
        <w:t>Evening</w:t>
      </w:r>
      <w:r w:rsidRPr="00282092">
        <w:rPr>
          <w:rFonts w:cs="Arial"/>
          <w:szCs w:val="24"/>
        </w:rPr>
        <w:tab/>
      </w:r>
      <w:r w:rsidR="00AF0D67">
        <w:rPr>
          <w:rFonts w:cs="Arial"/>
          <w:szCs w:val="24"/>
        </w:rPr>
        <w:t xml:space="preserve">Informal </w:t>
      </w:r>
      <w:r w:rsidRPr="00282092">
        <w:rPr>
          <w:rFonts w:cs="Arial"/>
          <w:szCs w:val="24"/>
        </w:rPr>
        <w:t xml:space="preserve">Dinner </w:t>
      </w:r>
    </w:p>
    <w:p w14:paraId="7B620325" w14:textId="77777777" w:rsidR="00A1357F" w:rsidRDefault="00A1357F" w:rsidP="00FC19D1">
      <w:pPr>
        <w:tabs>
          <w:tab w:val="left" w:pos="2160"/>
        </w:tabs>
        <w:spacing w:line="192" w:lineRule="auto"/>
      </w:pPr>
    </w:p>
    <w:p w14:paraId="7A1F9E85" w14:textId="77777777" w:rsidR="00A1357F" w:rsidRPr="00B00926" w:rsidRDefault="00A1357F" w:rsidP="00FC19D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160"/>
        </w:tabs>
        <w:spacing w:line="192" w:lineRule="auto"/>
        <w:rPr>
          <w:b/>
          <w:bCs/>
        </w:rPr>
      </w:pPr>
      <w:r w:rsidRPr="00B00926">
        <w:rPr>
          <w:b/>
          <w:bCs/>
        </w:rPr>
        <w:t>Thursday 14 May</w:t>
      </w:r>
    </w:p>
    <w:p w14:paraId="2A114CBA" w14:textId="77777777" w:rsidR="00A1357F" w:rsidRDefault="00A1357F" w:rsidP="00FC19D1">
      <w:pPr>
        <w:tabs>
          <w:tab w:val="left" w:pos="2160"/>
        </w:tabs>
        <w:spacing w:line="192" w:lineRule="auto"/>
      </w:pPr>
    </w:p>
    <w:p w14:paraId="74B95183" w14:textId="27B6D51D" w:rsidR="00A1357F" w:rsidRDefault="00A1357F" w:rsidP="00FC19D1">
      <w:pPr>
        <w:tabs>
          <w:tab w:val="left" w:pos="2160"/>
        </w:tabs>
        <w:spacing w:line="192" w:lineRule="auto"/>
      </w:pPr>
      <w:r w:rsidRPr="008A5A35">
        <w:t>0</w:t>
      </w:r>
      <w:r w:rsidR="00AF0D67" w:rsidRPr="008A5A35">
        <w:t>73</w:t>
      </w:r>
      <w:r w:rsidRPr="008A5A35">
        <w:t>0</w:t>
      </w:r>
      <w:r>
        <w:t xml:space="preserve"> ~ 1</w:t>
      </w:r>
      <w:r w:rsidR="002E0493">
        <w:t>5</w:t>
      </w:r>
      <w:r>
        <w:t>00</w:t>
      </w:r>
      <w:r>
        <w:tab/>
        <w:t>Plant visit</w:t>
      </w:r>
      <w:r w:rsidR="00AF0D67">
        <w:t>s</w:t>
      </w:r>
      <w:r>
        <w:t xml:space="preserve"> to Glencore CCR &amp; Nexans Canada </w:t>
      </w:r>
    </w:p>
    <w:p w14:paraId="0478F58C" w14:textId="77777777" w:rsidR="00A1357F" w:rsidRDefault="00A1357F" w:rsidP="00FC19D1">
      <w:pPr>
        <w:tabs>
          <w:tab w:val="left" w:pos="2160"/>
          <w:tab w:val="left" w:pos="2520"/>
        </w:tabs>
        <w:spacing w:line="192" w:lineRule="auto"/>
      </w:pPr>
    </w:p>
    <w:p w14:paraId="6708BB62" w14:textId="77777777" w:rsidR="002E0493" w:rsidRPr="00F17BC2" w:rsidRDefault="002E0493" w:rsidP="002E049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30"/>
          <w:tab w:val="left" w:pos="2880"/>
          <w:tab w:val="left" w:pos="2970"/>
          <w:tab w:val="left" w:pos="3690"/>
        </w:tabs>
        <w:spacing w:line="192" w:lineRule="auto"/>
        <w:ind w:left="2880" w:hanging="2880"/>
        <w:jc w:val="center"/>
        <w:rPr>
          <w:rFonts w:ascii="Arial Bold" w:hAnsi="Arial Bold"/>
          <w:b/>
          <w:caps/>
        </w:rPr>
      </w:pPr>
      <w:r w:rsidRPr="00F17BC2">
        <w:rPr>
          <w:rFonts w:ascii="Arial Bold" w:hAnsi="Arial Bold"/>
          <w:b/>
          <w:caps/>
        </w:rPr>
        <w:t>Partners Excursion PROGRAMME</w:t>
      </w:r>
    </w:p>
    <w:p w14:paraId="55099AE8" w14:textId="77777777" w:rsidR="002E0493" w:rsidRDefault="002E0493" w:rsidP="002E0493">
      <w:pPr>
        <w:tabs>
          <w:tab w:val="left" w:pos="2880"/>
        </w:tabs>
        <w:spacing w:line="192" w:lineRule="auto"/>
        <w:ind w:left="2880" w:hanging="2880"/>
      </w:pPr>
    </w:p>
    <w:p w14:paraId="6C889D3B" w14:textId="77777777" w:rsidR="002E0493" w:rsidRPr="00D85784" w:rsidRDefault="002E0493" w:rsidP="002E049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192" w:lineRule="auto"/>
        <w:rPr>
          <w:b/>
        </w:rPr>
      </w:pPr>
      <w:r>
        <w:rPr>
          <w:b/>
        </w:rPr>
        <w:t>Monday</w:t>
      </w:r>
      <w:r w:rsidRPr="00D85784">
        <w:rPr>
          <w:b/>
        </w:rPr>
        <w:t xml:space="preserve"> </w:t>
      </w:r>
      <w:r>
        <w:rPr>
          <w:b/>
        </w:rPr>
        <w:t>11</w:t>
      </w:r>
      <w:r w:rsidRPr="00D85784">
        <w:rPr>
          <w:b/>
        </w:rPr>
        <w:t xml:space="preserve"> May</w:t>
      </w:r>
    </w:p>
    <w:p w14:paraId="5004D04D" w14:textId="77777777" w:rsidR="002E0493" w:rsidRDefault="002E0493" w:rsidP="002E0493">
      <w:pPr>
        <w:tabs>
          <w:tab w:val="left" w:pos="2160"/>
        </w:tabs>
        <w:spacing w:line="192" w:lineRule="auto"/>
        <w:ind w:left="2160" w:hanging="2160"/>
      </w:pPr>
    </w:p>
    <w:p w14:paraId="63B7FB27" w14:textId="2DB4D4BA" w:rsidR="002E0493" w:rsidRDefault="002E0493" w:rsidP="002E0493">
      <w:pPr>
        <w:tabs>
          <w:tab w:val="left" w:pos="2160"/>
        </w:tabs>
        <w:spacing w:line="192" w:lineRule="auto"/>
        <w:ind w:left="2160" w:hanging="2160"/>
      </w:pPr>
      <w:r>
        <w:t>0</w:t>
      </w:r>
      <w:r w:rsidR="00AF0D67">
        <w:t>900</w:t>
      </w:r>
      <w:r>
        <w:t xml:space="preserve"> to 1500</w:t>
      </w:r>
      <w:r>
        <w:tab/>
        <w:t>Discover the First Nations</w:t>
      </w:r>
    </w:p>
    <w:p w14:paraId="242AF790" w14:textId="77777777" w:rsidR="002E0493" w:rsidRDefault="002E0493" w:rsidP="002E0493">
      <w:pPr>
        <w:tabs>
          <w:tab w:val="left" w:pos="2160"/>
        </w:tabs>
        <w:spacing w:line="192" w:lineRule="auto"/>
        <w:ind w:left="2160" w:hanging="2160"/>
      </w:pPr>
    </w:p>
    <w:p w14:paraId="1F681479" w14:textId="6C445525" w:rsidR="002E0493" w:rsidRDefault="002E0493" w:rsidP="002E0493">
      <w:pPr>
        <w:tabs>
          <w:tab w:val="left" w:pos="2160"/>
        </w:tabs>
        <w:spacing w:line="192" w:lineRule="auto"/>
        <w:ind w:left="2160" w:hanging="2160"/>
      </w:pPr>
      <w:r>
        <w:tab/>
        <w:t xml:space="preserve">Guided tour of </w:t>
      </w:r>
      <w:r w:rsidRPr="00A24EEA">
        <w:t xml:space="preserve">La Maison </w:t>
      </w:r>
      <w:proofErr w:type="spellStart"/>
      <w:r w:rsidRPr="00A24EEA">
        <w:t>amérindienne</w:t>
      </w:r>
      <w:proofErr w:type="spellEnd"/>
      <w:r>
        <w:t xml:space="preserve"> exhibition to learn about the </w:t>
      </w:r>
      <w:r w:rsidRPr="000F6A05">
        <w:t xml:space="preserve">Amerindian cultures </w:t>
      </w:r>
      <w:r w:rsidR="00AF0D67">
        <w:t xml:space="preserve">of </w:t>
      </w:r>
      <w:r w:rsidRPr="000F6A05">
        <w:t>Canada</w:t>
      </w:r>
      <w:r>
        <w:t xml:space="preserve">.  Traditional refreshments will be served at ‘La Maison’.  On </w:t>
      </w:r>
      <w:r w:rsidR="00AF0D67">
        <w:t xml:space="preserve">return to </w:t>
      </w:r>
      <w:r>
        <w:t>Montr</w:t>
      </w:r>
      <w:r>
        <w:rPr>
          <w:rFonts w:cs="Arial"/>
          <w:szCs w:val="24"/>
        </w:rPr>
        <w:t>é</w:t>
      </w:r>
      <w:r>
        <w:t>al, lunch will be provided.</w:t>
      </w:r>
      <w:r w:rsidR="00ED6AC6">
        <w:t xml:space="preserve"> </w:t>
      </w:r>
      <w:r>
        <w:t xml:space="preserve"> </w:t>
      </w:r>
    </w:p>
    <w:p w14:paraId="76E63288" w14:textId="77777777" w:rsidR="002E0493" w:rsidRDefault="002E0493" w:rsidP="002E0493">
      <w:pPr>
        <w:tabs>
          <w:tab w:val="left" w:pos="2160"/>
        </w:tabs>
        <w:spacing w:line="192" w:lineRule="auto"/>
        <w:ind w:left="2160" w:hanging="2160"/>
      </w:pPr>
    </w:p>
    <w:p w14:paraId="782D7DAB" w14:textId="77777777" w:rsidR="002E0493" w:rsidRPr="00050E86" w:rsidRDefault="002E0493" w:rsidP="002E049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192" w:lineRule="auto"/>
        <w:rPr>
          <w:b/>
        </w:rPr>
      </w:pPr>
      <w:r>
        <w:rPr>
          <w:b/>
        </w:rPr>
        <w:t>Wednesday 13</w:t>
      </w:r>
      <w:r w:rsidRPr="00050E86">
        <w:rPr>
          <w:b/>
        </w:rPr>
        <w:t xml:space="preserve"> May</w:t>
      </w:r>
    </w:p>
    <w:p w14:paraId="043B097A" w14:textId="77777777" w:rsidR="002E0493" w:rsidRDefault="002E0493" w:rsidP="002E0493">
      <w:pPr>
        <w:tabs>
          <w:tab w:val="left" w:pos="2160"/>
        </w:tabs>
        <w:spacing w:line="192" w:lineRule="auto"/>
        <w:ind w:left="2160" w:hanging="2160"/>
      </w:pPr>
    </w:p>
    <w:p w14:paraId="67E746A3" w14:textId="31431CE6" w:rsidR="002E0493" w:rsidRDefault="002E0493" w:rsidP="002E0493">
      <w:pPr>
        <w:tabs>
          <w:tab w:val="left" w:pos="2160"/>
        </w:tabs>
        <w:spacing w:line="192" w:lineRule="auto"/>
        <w:ind w:left="2160" w:hanging="2160"/>
      </w:pPr>
      <w:r>
        <w:t>0945 to 1500</w:t>
      </w:r>
      <w:r>
        <w:tab/>
        <w:t>Old Montr</w:t>
      </w:r>
      <w:r>
        <w:rPr>
          <w:rFonts w:cs="Arial"/>
          <w:szCs w:val="24"/>
        </w:rPr>
        <w:t>é</w:t>
      </w:r>
      <w:r>
        <w:t>al City</w:t>
      </w:r>
    </w:p>
    <w:p w14:paraId="2E8DD9B2" w14:textId="77777777" w:rsidR="002E0493" w:rsidRDefault="002E0493" w:rsidP="002E0493">
      <w:pPr>
        <w:tabs>
          <w:tab w:val="left" w:pos="2160"/>
        </w:tabs>
        <w:spacing w:line="192" w:lineRule="auto"/>
        <w:ind w:left="2160" w:hanging="2160"/>
      </w:pPr>
    </w:p>
    <w:p w14:paraId="768F87D8" w14:textId="14A044D8" w:rsidR="008E15B6" w:rsidRPr="00ED6AC6" w:rsidRDefault="002E0493" w:rsidP="00ED6AC6">
      <w:pPr>
        <w:tabs>
          <w:tab w:val="left" w:pos="2160"/>
        </w:tabs>
        <w:spacing w:line="192" w:lineRule="auto"/>
        <w:ind w:left="2160" w:hanging="2160"/>
        <w:rPr>
          <w:szCs w:val="24"/>
        </w:rPr>
      </w:pPr>
      <w:r>
        <w:tab/>
        <w:t xml:space="preserve">A guided tour of the </w:t>
      </w:r>
      <w:r w:rsidRPr="0087374F">
        <w:t>Pointe-à-</w:t>
      </w:r>
      <w:proofErr w:type="spellStart"/>
      <w:r w:rsidRPr="0087374F">
        <w:t>Callière</w:t>
      </w:r>
      <w:proofErr w:type="spellEnd"/>
      <w:r w:rsidRPr="0087374F">
        <w:t xml:space="preserve"> Museum</w:t>
      </w:r>
      <w:r w:rsidR="00ED6AC6">
        <w:t xml:space="preserve">, which is the </w:t>
      </w:r>
      <w:r w:rsidR="00ED6AC6" w:rsidRPr="00ED6AC6">
        <w:t xml:space="preserve">museum of archaeology and history of Old Montréal.  It was founded as part of </w:t>
      </w:r>
      <w:r w:rsidR="00AF0D67">
        <w:t xml:space="preserve">the </w:t>
      </w:r>
      <w:r w:rsidR="00ED6AC6" w:rsidRPr="00ED6AC6">
        <w:t xml:space="preserve">celebrations to mark Montréal's 350th </w:t>
      </w:r>
      <w:r w:rsidR="00AF0D67">
        <w:t>anniversary</w:t>
      </w:r>
      <w:r w:rsidR="00ED6AC6" w:rsidRPr="00ED6AC6">
        <w:t>.</w:t>
      </w:r>
      <w:r>
        <w:t xml:space="preserve"> </w:t>
      </w:r>
      <w:r w:rsidR="00ED6AC6">
        <w:t xml:space="preserve"> After the museum tour, </w:t>
      </w:r>
      <w:r>
        <w:t xml:space="preserve">refreshments </w:t>
      </w:r>
      <w:r w:rsidR="00ED6AC6">
        <w:t xml:space="preserve">will be served </w:t>
      </w:r>
      <w:r>
        <w:t xml:space="preserve">at </w:t>
      </w:r>
      <w:r w:rsidRPr="00A24EEA">
        <w:t>Maison Christian Faure</w:t>
      </w:r>
      <w:r>
        <w:t xml:space="preserve">.  </w:t>
      </w:r>
      <w:r w:rsidR="00ED6AC6">
        <w:t>There will then be a short w</w:t>
      </w:r>
      <w:r>
        <w:t>alking tour of Old Montr</w:t>
      </w:r>
      <w:r w:rsidR="00ED6AC6" w:rsidRPr="00ED6AC6">
        <w:t>é</w:t>
      </w:r>
      <w:r>
        <w:t xml:space="preserve">al </w:t>
      </w:r>
      <w:r w:rsidR="00ED6AC6">
        <w:t>and the tour will conclude with lunch</w:t>
      </w:r>
      <w:r>
        <w:t>.</w:t>
      </w:r>
      <w:r w:rsidR="00ED6AC6">
        <w:t xml:space="preserve">  </w:t>
      </w:r>
    </w:p>
    <w:p w14:paraId="5A7269A7" w14:textId="724C135E" w:rsidR="004C3C2F" w:rsidRDefault="004C3C2F" w:rsidP="00FC19D1">
      <w:pPr>
        <w:tabs>
          <w:tab w:val="left" w:pos="2160"/>
        </w:tabs>
        <w:spacing w:line="192" w:lineRule="auto"/>
      </w:pPr>
    </w:p>
    <w:p w14:paraId="6B8FE5F9" w14:textId="0A765FCC" w:rsidR="004C3C2F" w:rsidRDefault="004C3C2F" w:rsidP="00FC19D1">
      <w:pPr>
        <w:tabs>
          <w:tab w:val="left" w:pos="2160"/>
        </w:tabs>
        <w:spacing w:line="192" w:lineRule="auto"/>
      </w:pPr>
    </w:p>
    <w:p w14:paraId="7A45BC98" w14:textId="606108DB" w:rsidR="004C3C2F" w:rsidRDefault="004C3C2F" w:rsidP="00FC19D1">
      <w:pPr>
        <w:tabs>
          <w:tab w:val="left" w:pos="2160"/>
        </w:tabs>
        <w:spacing w:line="192" w:lineRule="auto"/>
      </w:pPr>
    </w:p>
    <w:p w14:paraId="059D9A4B" w14:textId="0A34F5D5" w:rsidR="004C3C2F" w:rsidRDefault="004C3C2F" w:rsidP="00FC19D1">
      <w:pPr>
        <w:tabs>
          <w:tab w:val="left" w:pos="2160"/>
        </w:tabs>
        <w:spacing w:line="192" w:lineRule="auto"/>
      </w:pPr>
    </w:p>
    <w:p w14:paraId="2CC7A3E7" w14:textId="01E79F40" w:rsidR="004C3C2F" w:rsidRDefault="004C3C2F" w:rsidP="00FC19D1">
      <w:pPr>
        <w:tabs>
          <w:tab w:val="left" w:pos="2160"/>
        </w:tabs>
        <w:spacing w:line="192" w:lineRule="auto"/>
      </w:pPr>
    </w:p>
    <w:p w14:paraId="2DD514EC" w14:textId="62905DD4" w:rsidR="004C3C2F" w:rsidRDefault="004C3C2F" w:rsidP="00FC19D1">
      <w:pPr>
        <w:tabs>
          <w:tab w:val="left" w:pos="2160"/>
        </w:tabs>
        <w:spacing w:line="192" w:lineRule="auto"/>
      </w:pPr>
    </w:p>
    <w:p w14:paraId="576C726B" w14:textId="766E5BFE" w:rsidR="004C3C2F" w:rsidRDefault="004C3C2F" w:rsidP="00FC19D1">
      <w:pPr>
        <w:tabs>
          <w:tab w:val="left" w:pos="2160"/>
        </w:tabs>
        <w:spacing w:line="192" w:lineRule="auto"/>
      </w:pPr>
    </w:p>
    <w:p w14:paraId="02CC1969" w14:textId="6AF7879D" w:rsidR="004C3C2F" w:rsidRDefault="004C3C2F" w:rsidP="00FC19D1">
      <w:pPr>
        <w:tabs>
          <w:tab w:val="left" w:pos="2160"/>
        </w:tabs>
        <w:spacing w:line="192" w:lineRule="auto"/>
      </w:pPr>
    </w:p>
    <w:p w14:paraId="351A9444" w14:textId="57B6B36B" w:rsidR="004C3C2F" w:rsidRDefault="004C3C2F" w:rsidP="00FC19D1">
      <w:pPr>
        <w:tabs>
          <w:tab w:val="left" w:pos="2160"/>
        </w:tabs>
        <w:spacing w:line="192" w:lineRule="auto"/>
      </w:pPr>
    </w:p>
    <w:p w14:paraId="170DEAFD" w14:textId="218FADC4" w:rsidR="004C3C2F" w:rsidRPr="00A1357F" w:rsidRDefault="008A5A35" w:rsidP="00FC19D1">
      <w:pPr>
        <w:tabs>
          <w:tab w:val="left" w:pos="2160"/>
        </w:tabs>
        <w:spacing w:line="192" w:lineRule="auto"/>
      </w:pPr>
      <w:r>
        <w:t>30</w:t>
      </w:r>
      <w:r w:rsidR="00ED6AC6">
        <w:t xml:space="preserve"> January 2020</w:t>
      </w:r>
    </w:p>
    <w:sectPr w:rsidR="004C3C2F" w:rsidRPr="00A1357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4E509" w14:textId="77777777" w:rsidR="008A5A35" w:rsidRDefault="008A5A35" w:rsidP="008A5A35">
      <w:r>
        <w:separator/>
      </w:r>
    </w:p>
  </w:endnote>
  <w:endnote w:type="continuationSeparator" w:id="0">
    <w:p w14:paraId="08A36A16" w14:textId="77777777" w:rsidR="008A5A35" w:rsidRDefault="008A5A35" w:rsidP="008A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B75B2" w14:textId="77777777" w:rsidR="008A5A35" w:rsidRDefault="008A5A35" w:rsidP="008A5A35">
      <w:r>
        <w:separator/>
      </w:r>
    </w:p>
  </w:footnote>
  <w:footnote w:type="continuationSeparator" w:id="0">
    <w:p w14:paraId="36468091" w14:textId="77777777" w:rsidR="008A5A35" w:rsidRDefault="008A5A35" w:rsidP="008A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C2F51" w14:textId="5CE9C85D" w:rsidR="008A5A35" w:rsidRDefault="008A5A35" w:rsidP="008A5A35">
    <w:pPr>
      <w:pStyle w:val="Header"/>
      <w:jc w:val="right"/>
    </w:pPr>
    <w:r>
      <w:t>P.20/017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1346F"/>
    <w:multiLevelType w:val="hybridMultilevel"/>
    <w:tmpl w:val="31BA2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B6"/>
    <w:rsid w:val="00251798"/>
    <w:rsid w:val="00282092"/>
    <w:rsid w:val="002E0493"/>
    <w:rsid w:val="002E15B3"/>
    <w:rsid w:val="004C3C2F"/>
    <w:rsid w:val="00581332"/>
    <w:rsid w:val="005A47DC"/>
    <w:rsid w:val="0083056A"/>
    <w:rsid w:val="008A280E"/>
    <w:rsid w:val="008A5A35"/>
    <w:rsid w:val="008E15B6"/>
    <w:rsid w:val="0091166F"/>
    <w:rsid w:val="00A1357F"/>
    <w:rsid w:val="00AF0D67"/>
    <w:rsid w:val="00BA2B49"/>
    <w:rsid w:val="00E37BDE"/>
    <w:rsid w:val="00ED6AC6"/>
    <w:rsid w:val="00F43694"/>
    <w:rsid w:val="00F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0DCF"/>
  <w15:chartTrackingRefBased/>
  <w15:docId w15:val="{AB8B7866-A112-4BA0-9F5F-32090D28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B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4C3C2F"/>
    <w:pPr>
      <w:keepNext/>
      <w:spacing w:line="192" w:lineRule="auto"/>
      <w:outlineLvl w:val="7"/>
    </w:pPr>
    <w:rPr>
      <w:sz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EMail"/>
    <w:basedOn w:val="Normal"/>
    <w:uiPriority w:val="1"/>
    <w:qFormat/>
    <w:rsid w:val="00581332"/>
    <w:rPr>
      <w:rFonts w:ascii="Calibri" w:hAnsi="Calibri"/>
      <w:sz w:val="22"/>
    </w:rPr>
  </w:style>
  <w:style w:type="paragraph" w:styleId="Header">
    <w:name w:val="header"/>
    <w:basedOn w:val="Normal"/>
    <w:link w:val="HeaderChar"/>
    <w:unhideWhenUsed/>
    <w:rsid w:val="008E15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E15B6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E15B6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4C3C2F"/>
    <w:rPr>
      <w:rFonts w:ascii="Arial" w:eastAsia="Times New Roman" w:hAnsi="Arial" w:cs="Times New Roman"/>
      <w:sz w:val="36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9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9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493"/>
    <w:rPr>
      <w:rFonts w:ascii="Arial" w:eastAsia="Times New Roman" w:hAnsi="Arial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5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A35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Loveitt</dc:creator>
  <cp:keywords/>
  <dc:description/>
  <cp:lastModifiedBy>Sian O'Brien</cp:lastModifiedBy>
  <cp:revision>2</cp:revision>
  <dcterms:created xsi:type="dcterms:W3CDTF">2020-01-30T08:54:00Z</dcterms:created>
  <dcterms:modified xsi:type="dcterms:W3CDTF">2020-01-30T08:54:00Z</dcterms:modified>
</cp:coreProperties>
</file>